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F" w:rsidRPr="00751140" w:rsidRDefault="00843F9F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  <w:t>ПРЕДЛОГ</w:t>
      </w:r>
    </w:p>
    <w:p w:rsidR="00843F9F" w:rsidRPr="00751140" w:rsidRDefault="00843F9F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43F9F" w:rsidRPr="00611DBB" w:rsidRDefault="00843F9F" w:rsidP="00611D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>уставна питања и законодавство</w:t>
      </w:r>
    </w:p>
    <w:p w:rsidR="00843F9F" w:rsidRPr="00751140" w:rsidRDefault="00407195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A07E95" w:rsidRPr="00A07E95">
        <w:rPr>
          <w:rFonts w:ascii="Times New Roman" w:hAnsi="Times New Roman" w:cs="Times New Roman"/>
          <w:sz w:val="24"/>
          <w:szCs w:val="24"/>
          <w:lang w:val="sr-Cyrl-RS"/>
        </w:rPr>
        <w:t>06-961/24</w:t>
      </w:r>
    </w:p>
    <w:p w:rsidR="00843F9F" w:rsidRPr="00751140" w:rsidRDefault="00DC34E4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0CF9">
        <w:rPr>
          <w:rFonts w:ascii="Times New Roman" w:hAnsi="Times New Roman" w:cs="Times New Roman"/>
          <w:sz w:val="24"/>
          <w:szCs w:val="24"/>
        </w:rPr>
        <w:t>10</w:t>
      </w:r>
      <w:r w:rsidR="00843F9F" w:rsidRPr="00B70C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1E2F"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07195" w:rsidRPr="00DC34E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43F9F" w:rsidRDefault="00843F9F" w:rsidP="00071FB1">
      <w:pPr>
        <w:spacing w:after="480"/>
        <w:jc w:val="both"/>
        <w:rPr>
          <w:lang w:val="sr-Cyrl-RS"/>
        </w:rPr>
      </w:pPr>
      <w:r w:rsidRPr="00751140">
        <w:rPr>
          <w:lang w:val="sr-Cyrl-RS"/>
        </w:rPr>
        <w:t>Б е о г р а д</w:t>
      </w:r>
    </w:p>
    <w:p w:rsidR="00554B79" w:rsidRDefault="00554B79" w:rsidP="00071FB1">
      <w:pPr>
        <w:spacing w:after="480"/>
        <w:jc w:val="both"/>
      </w:pPr>
    </w:p>
    <w:p w:rsidR="007D0BDC" w:rsidRDefault="00071FB1" w:rsidP="00071FB1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7D0BDC">
        <w:rPr>
          <w:lang w:val="sr-Cyrl-CS"/>
        </w:rPr>
        <w:t xml:space="preserve">На основу </w:t>
      </w:r>
      <w:r>
        <w:rPr>
          <w:lang w:val="sr-Cyrl-RS"/>
        </w:rPr>
        <w:t>члана 27. став 8. Закона о Народној скупштини („Службени гласник РС“, бр. 9/10 и</w:t>
      </w:r>
      <w:r w:rsidRPr="00071FB1">
        <w:rPr>
          <w:lang w:val="sr-Cyrl-RS"/>
        </w:rPr>
        <w:t xml:space="preserve"> 108/13 - др. </w:t>
      </w:r>
      <w:r>
        <w:rPr>
          <w:lang w:val="sr-Cyrl-RS"/>
        </w:rPr>
        <w:t>з</w:t>
      </w:r>
      <w:r w:rsidRPr="00071FB1">
        <w:rPr>
          <w:lang w:val="sr-Cyrl-RS"/>
        </w:rPr>
        <w:t>акон</w:t>
      </w:r>
      <w:r>
        <w:rPr>
          <w:lang w:val="sr-Cyrl-RS"/>
        </w:rPr>
        <w:t xml:space="preserve">) и </w:t>
      </w:r>
      <w:r w:rsidR="007D0BDC" w:rsidRPr="00071FB1">
        <w:rPr>
          <w:lang w:val="sr-Cyrl-RS"/>
        </w:rPr>
        <w:t>ч</w:t>
      </w:r>
      <w:r w:rsidR="007D0BDC">
        <w:rPr>
          <w:lang w:val="sr-Cyrl-CS"/>
        </w:rPr>
        <w:t xml:space="preserve">лана 44. став 6. </w:t>
      </w:r>
      <w:r>
        <w:rPr>
          <w:lang w:val="sr-Cyrl-CS"/>
        </w:rPr>
        <w:t xml:space="preserve">и члана </w:t>
      </w:r>
      <w:r w:rsidR="00485DA7">
        <w:rPr>
          <w:lang w:val="sr-Cyrl-CS"/>
        </w:rPr>
        <w:t>48</w:t>
      </w:r>
      <w:r>
        <w:rPr>
          <w:lang w:val="sr-Cyrl-CS"/>
        </w:rPr>
        <w:t xml:space="preserve">. </w:t>
      </w:r>
      <w:r w:rsidR="007D0BDC">
        <w:rPr>
          <w:lang w:val="sr-Cyrl-CS"/>
        </w:rPr>
        <w:t>П</w:t>
      </w:r>
      <w:r w:rsidR="007D0BDC">
        <w:rPr>
          <w:lang w:val="en-US"/>
        </w:rPr>
        <w:t>o</w:t>
      </w:r>
      <w:r w:rsidR="007D0BDC">
        <w:rPr>
          <w:lang w:val="sr-Cyrl-CS"/>
        </w:rPr>
        <w:t>словника Народне скупш</w:t>
      </w:r>
      <w:r>
        <w:rPr>
          <w:lang w:val="sr-Cyrl-CS"/>
        </w:rPr>
        <w:t>тине („Службени гласник РС“, број 20/12 - п</w:t>
      </w:r>
      <w:r w:rsidR="007D0BDC">
        <w:rPr>
          <w:lang w:val="sr-Cyrl-CS"/>
        </w:rPr>
        <w:t xml:space="preserve">речишћен текст), Одбор </w:t>
      </w:r>
      <w:r w:rsidR="00E9768E">
        <w:rPr>
          <w:lang w:val="sr-Cyrl-CS"/>
        </w:rPr>
        <w:t xml:space="preserve">за </w:t>
      </w:r>
      <w:r w:rsidR="00BB0BD9">
        <w:rPr>
          <w:lang w:val="sr-Cyrl-CS"/>
        </w:rPr>
        <w:t>уставна питања и законодавство</w:t>
      </w:r>
      <w:r w:rsidR="007D0BDC">
        <w:rPr>
          <w:lang w:val="sr-Cyrl-CS"/>
        </w:rPr>
        <w:t>, на седници одржаној</w:t>
      </w:r>
      <w:r w:rsidR="00280742">
        <w:rPr>
          <w:lang w:val="en-US"/>
        </w:rPr>
        <w:t xml:space="preserve"> </w:t>
      </w:r>
      <w:r w:rsidR="00DC34E4" w:rsidRPr="00B70CF9">
        <w:rPr>
          <w:lang w:val="en-US"/>
        </w:rPr>
        <w:t>10</w:t>
      </w:r>
      <w:r w:rsidRPr="00B70CF9">
        <w:rPr>
          <w:lang w:val="sr-Cyrl-RS"/>
        </w:rPr>
        <w:t>.</w:t>
      </w:r>
      <w:r>
        <w:rPr>
          <w:lang w:val="sr-Cyrl-RS"/>
        </w:rPr>
        <w:t xml:space="preserve"> </w:t>
      </w:r>
      <w:r w:rsidR="00051E2F" w:rsidRPr="00DC34E4">
        <w:rPr>
          <w:lang w:val="sr-Cyrl-RS"/>
        </w:rPr>
        <w:t>маја</w:t>
      </w:r>
      <w:r>
        <w:rPr>
          <w:lang w:val="sr-Cyrl-RS"/>
        </w:rPr>
        <w:t xml:space="preserve"> 2024. године</w:t>
      </w:r>
      <w:r w:rsidR="007D0BDC">
        <w:rPr>
          <w:lang w:val="sr-Cyrl-CS"/>
        </w:rPr>
        <w:t>, донео је</w:t>
      </w:r>
    </w:p>
    <w:p w:rsidR="00554B79" w:rsidRDefault="00554B79" w:rsidP="00071FB1">
      <w:pPr>
        <w:tabs>
          <w:tab w:val="left" w:pos="1170"/>
        </w:tabs>
        <w:spacing w:after="360"/>
        <w:jc w:val="both"/>
        <w:rPr>
          <w:lang w:val="sr-Cyrl-CS"/>
        </w:rPr>
      </w:pPr>
    </w:p>
    <w:p w:rsidR="007D0BDC" w:rsidRPr="00FB3CA1" w:rsidRDefault="007D0BDC" w:rsidP="007D0BDC">
      <w:pPr>
        <w:jc w:val="center"/>
        <w:rPr>
          <w:b/>
          <w:lang w:val="sr-Cyrl-CS"/>
        </w:rPr>
      </w:pPr>
      <w:r w:rsidRPr="00071FB1">
        <w:rPr>
          <w:b/>
          <w:sz w:val="32"/>
          <w:lang w:val="sr-Cyrl-CS"/>
        </w:rPr>
        <w:t>О</w:t>
      </w:r>
      <w:r w:rsidR="00071FB1" w:rsidRPr="00071FB1">
        <w:rPr>
          <w:b/>
          <w:sz w:val="32"/>
          <w:lang w:val="sr-Cyrl-CS"/>
        </w:rPr>
        <w:t xml:space="preserve"> Д Л У </w:t>
      </w:r>
      <w:r w:rsidRPr="00071FB1">
        <w:rPr>
          <w:b/>
          <w:sz w:val="32"/>
          <w:lang w:val="sr-Cyrl-CS"/>
        </w:rPr>
        <w:t>К</w:t>
      </w:r>
      <w:r w:rsidR="00071FB1" w:rsidRPr="00071FB1">
        <w:rPr>
          <w:b/>
          <w:sz w:val="32"/>
          <w:lang w:val="sr-Cyrl-CS"/>
        </w:rPr>
        <w:t xml:space="preserve"> </w:t>
      </w:r>
      <w:r w:rsidRPr="00071FB1">
        <w:rPr>
          <w:b/>
          <w:sz w:val="32"/>
          <w:lang w:val="sr-Cyrl-CS"/>
        </w:rPr>
        <w:t>У</w:t>
      </w:r>
    </w:p>
    <w:p w:rsidR="007D0BDC" w:rsidRDefault="00051E2F" w:rsidP="00071FB1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 xml:space="preserve">О ДОПУНАМА ОДЛУКЕ </w:t>
      </w:r>
      <w:r w:rsidR="007D0BDC" w:rsidRPr="00FB3CA1">
        <w:rPr>
          <w:b/>
          <w:lang w:val="sr-Cyrl-CS"/>
        </w:rPr>
        <w:t xml:space="preserve">О </w:t>
      </w:r>
      <w:r w:rsidR="00071FB1">
        <w:rPr>
          <w:b/>
          <w:lang w:val="sr-Cyrl-CS"/>
        </w:rPr>
        <w:t>ОБРАЗОВАЊУ</w:t>
      </w:r>
      <w:r w:rsidR="007D0BDC" w:rsidRPr="00FB3CA1">
        <w:rPr>
          <w:b/>
          <w:lang w:val="sr-Cyrl-CS"/>
        </w:rPr>
        <w:t xml:space="preserve"> </w:t>
      </w:r>
      <w:r w:rsidR="00071FB1">
        <w:rPr>
          <w:b/>
          <w:lang w:val="sr-Cyrl-CS"/>
        </w:rPr>
        <w:t xml:space="preserve">РАДНЕ ГРУПЕ ЗА </w:t>
      </w:r>
      <w:r w:rsidR="00BB0BD9">
        <w:rPr>
          <w:b/>
          <w:lang w:val="sr-Cyrl-CS"/>
        </w:rPr>
        <w:t>УНАПРЕЂЕЊЕ ИЗБОРНОГ ПРОЦЕСА</w:t>
      </w:r>
    </w:p>
    <w:p w:rsidR="00554B79" w:rsidRPr="00FB3CA1" w:rsidRDefault="00554B79" w:rsidP="00071FB1">
      <w:pPr>
        <w:spacing w:after="480"/>
        <w:jc w:val="center"/>
        <w:rPr>
          <w:b/>
          <w:lang w:val="sr-Cyrl-CS"/>
        </w:rPr>
      </w:pPr>
    </w:p>
    <w:p w:rsidR="00051E2F" w:rsidRDefault="00E760FA" w:rsidP="00051E2F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7D0BDC">
        <w:rPr>
          <w:lang w:val="sr-Cyrl-CS"/>
        </w:rPr>
        <w:t xml:space="preserve">1. </w:t>
      </w:r>
      <w:r w:rsidR="00051E2F">
        <w:rPr>
          <w:lang w:val="sr-Cyrl-CS"/>
        </w:rPr>
        <w:t>У Одлуци о образовању Радне групе за унапређење изборног процеса 04 Број: 06-961/24 од 29. априла 2024. године, у тачки 4. додају се ст. 3. и 4. који гласе:</w:t>
      </w:r>
    </w:p>
    <w:p w:rsidR="00051E2F" w:rsidRDefault="00051E2F" w:rsidP="00051E2F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„Чланови </w:t>
      </w:r>
      <w:r w:rsidR="00C45903">
        <w:rPr>
          <w:lang w:val="sr-Cyrl-RS"/>
        </w:rPr>
        <w:t xml:space="preserve">и заменици чланова </w:t>
      </w:r>
      <w:r>
        <w:rPr>
          <w:lang w:val="sr-Cyrl-CS"/>
        </w:rPr>
        <w:t xml:space="preserve">Радне групе су овлашћени да прате примену члана 2. Закона о допунама Закона о јединственом бирачком списку, који је донет на Другој седници Првог редовног заседања Народне скупштине Републике Србије у 2024. години, </w:t>
      </w:r>
      <w:r w:rsidRPr="00051E2F">
        <w:rPr>
          <w:lang w:val="sr-Cyrl-CS"/>
        </w:rPr>
        <w:t xml:space="preserve">одржаној </w:t>
      </w:r>
      <w:r w:rsidR="00DC34E4" w:rsidRPr="00B70CF9">
        <w:rPr>
          <w:lang w:val="en-US"/>
        </w:rPr>
        <w:t>10</w:t>
      </w:r>
      <w:r w:rsidRPr="00B70CF9">
        <w:rPr>
          <w:lang w:val="sr-Cyrl-CS"/>
        </w:rPr>
        <w:t xml:space="preserve">. </w:t>
      </w:r>
      <w:r w:rsidRPr="00DC34E4">
        <w:rPr>
          <w:lang w:val="sr-Cyrl-CS"/>
        </w:rPr>
        <w:t xml:space="preserve">маја </w:t>
      </w:r>
      <w:r w:rsidRPr="00051E2F">
        <w:rPr>
          <w:lang w:val="sr-Cyrl-CS"/>
        </w:rPr>
        <w:t>2024</w:t>
      </w:r>
      <w:r>
        <w:rPr>
          <w:lang w:val="sr-Cyrl-CS"/>
        </w:rPr>
        <w:t>. године.</w:t>
      </w:r>
    </w:p>
    <w:p w:rsidR="00051E2F" w:rsidRDefault="00051E2F" w:rsidP="00CB3741">
      <w:pPr>
        <w:tabs>
          <w:tab w:val="left" w:pos="1170"/>
          <w:tab w:val="left" w:pos="135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Услове за примену овлашћења из става 3. ове тачке обезбеђује Министарство државне управе и локалне самоуправе.“.</w:t>
      </w:r>
    </w:p>
    <w:p w:rsidR="001B7E23" w:rsidRDefault="001B7E23" w:rsidP="00A332B1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>
        <w:rPr>
          <w:lang w:val="sr-Cyrl-CS"/>
        </w:rPr>
        <w:tab/>
      </w:r>
      <w:r w:rsidR="00051E2F">
        <w:rPr>
          <w:lang w:val="sr-Cyrl-CS"/>
        </w:rPr>
        <w:t>2</w:t>
      </w:r>
      <w:r w:rsidR="007C01CC">
        <w:rPr>
          <w:lang w:val="sr-Cyrl-CS"/>
        </w:rPr>
        <w:t>.</w:t>
      </w:r>
      <w:r>
        <w:rPr>
          <w:lang w:val="sr-Cyrl-CS"/>
        </w:rPr>
        <w:t xml:space="preserve"> Ова одлука ступа на снагу даном доношења.</w:t>
      </w:r>
    </w:p>
    <w:p w:rsidR="00071FB1" w:rsidRDefault="00071FB1" w:rsidP="00071FB1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>ПРЕ</w:t>
      </w:r>
      <w:bookmarkStart w:id="0" w:name="_GoBack"/>
      <w:bookmarkEnd w:id="0"/>
      <w:r>
        <w:rPr>
          <w:lang w:val="sr-Cyrl-CS"/>
        </w:rPr>
        <w:t>ДСЕДНИК</w:t>
      </w:r>
    </w:p>
    <w:p w:rsidR="00071FB1" w:rsidRPr="00886749" w:rsidRDefault="00071FB1" w:rsidP="00071FB1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 w:rsidR="00051E2F">
        <w:rPr>
          <w:lang w:val="sr-Cyrl-RS"/>
        </w:rPr>
        <w:t>Милица Николић</w:t>
      </w:r>
    </w:p>
    <w:p w:rsidR="006F5BBF" w:rsidRDefault="006F5BBF"/>
    <w:sectPr w:rsidR="006F5BBF" w:rsidSect="00E760FA">
      <w:headerReference w:type="default" r:id="rId7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82" w:rsidRDefault="00662882" w:rsidP="00407195">
      <w:r>
        <w:separator/>
      </w:r>
    </w:p>
  </w:endnote>
  <w:endnote w:type="continuationSeparator" w:id="0">
    <w:p w:rsidR="00662882" w:rsidRDefault="00662882" w:rsidP="004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82" w:rsidRDefault="00662882" w:rsidP="00407195">
      <w:r>
        <w:separator/>
      </w:r>
    </w:p>
  </w:footnote>
  <w:footnote w:type="continuationSeparator" w:id="0">
    <w:p w:rsidR="00662882" w:rsidRDefault="00662882" w:rsidP="004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0FA" w:rsidRDefault="00E760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E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0FA" w:rsidRDefault="00E76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C"/>
    <w:rsid w:val="00051E2F"/>
    <w:rsid w:val="00061780"/>
    <w:rsid w:val="00071FB1"/>
    <w:rsid w:val="000855A1"/>
    <w:rsid w:val="00086601"/>
    <w:rsid w:val="00087401"/>
    <w:rsid w:val="000C0CC8"/>
    <w:rsid w:val="000C7A05"/>
    <w:rsid w:val="000E5FE0"/>
    <w:rsid w:val="001005B5"/>
    <w:rsid w:val="001334E3"/>
    <w:rsid w:val="00150AAE"/>
    <w:rsid w:val="0017458D"/>
    <w:rsid w:val="001A6F6A"/>
    <w:rsid w:val="001B7E23"/>
    <w:rsid w:val="00215C3C"/>
    <w:rsid w:val="0024555E"/>
    <w:rsid w:val="00274181"/>
    <w:rsid w:val="00280742"/>
    <w:rsid w:val="00286E27"/>
    <w:rsid w:val="00287ACE"/>
    <w:rsid w:val="002A51B1"/>
    <w:rsid w:val="002A6D1E"/>
    <w:rsid w:val="002D1232"/>
    <w:rsid w:val="0031103B"/>
    <w:rsid w:val="003126A2"/>
    <w:rsid w:val="003425B2"/>
    <w:rsid w:val="003F345E"/>
    <w:rsid w:val="00407195"/>
    <w:rsid w:val="00485DA7"/>
    <w:rsid w:val="004B349F"/>
    <w:rsid w:val="004E527E"/>
    <w:rsid w:val="00516B7B"/>
    <w:rsid w:val="00545A25"/>
    <w:rsid w:val="00554B79"/>
    <w:rsid w:val="00570591"/>
    <w:rsid w:val="005927BB"/>
    <w:rsid w:val="00595157"/>
    <w:rsid w:val="00611DBB"/>
    <w:rsid w:val="00626599"/>
    <w:rsid w:val="00645B5C"/>
    <w:rsid w:val="00662882"/>
    <w:rsid w:val="00672290"/>
    <w:rsid w:val="006A02AC"/>
    <w:rsid w:val="006A3646"/>
    <w:rsid w:val="006E6EEC"/>
    <w:rsid w:val="006F356D"/>
    <w:rsid w:val="006F5BBF"/>
    <w:rsid w:val="007A5236"/>
    <w:rsid w:val="007B37BB"/>
    <w:rsid w:val="007C01CC"/>
    <w:rsid w:val="007D026E"/>
    <w:rsid w:val="007D0BDC"/>
    <w:rsid w:val="00842045"/>
    <w:rsid w:val="00843F9F"/>
    <w:rsid w:val="00861B24"/>
    <w:rsid w:val="00886749"/>
    <w:rsid w:val="00895CB2"/>
    <w:rsid w:val="00897A2D"/>
    <w:rsid w:val="00920D49"/>
    <w:rsid w:val="00942BC6"/>
    <w:rsid w:val="00954554"/>
    <w:rsid w:val="0095601F"/>
    <w:rsid w:val="00961501"/>
    <w:rsid w:val="00963E8A"/>
    <w:rsid w:val="009670B0"/>
    <w:rsid w:val="00996C97"/>
    <w:rsid w:val="009A1E8D"/>
    <w:rsid w:val="009D74A7"/>
    <w:rsid w:val="00A07E95"/>
    <w:rsid w:val="00A176BE"/>
    <w:rsid w:val="00A331CD"/>
    <w:rsid w:val="00A332B1"/>
    <w:rsid w:val="00A62A32"/>
    <w:rsid w:val="00A83C56"/>
    <w:rsid w:val="00A86955"/>
    <w:rsid w:val="00AD3184"/>
    <w:rsid w:val="00AD57D3"/>
    <w:rsid w:val="00B06670"/>
    <w:rsid w:val="00B43929"/>
    <w:rsid w:val="00B70CF9"/>
    <w:rsid w:val="00B741B1"/>
    <w:rsid w:val="00B7586E"/>
    <w:rsid w:val="00BB0BD9"/>
    <w:rsid w:val="00BC1594"/>
    <w:rsid w:val="00BC398A"/>
    <w:rsid w:val="00C45903"/>
    <w:rsid w:val="00C82F1C"/>
    <w:rsid w:val="00CA68D1"/>
    <w:rsid w:val="00CB3741"/>
    <w:rsid w:val="00CE246F"/>
    <w:rsid w:val="00D21C9C"/>
    <w:rsid w:val="00D75992"/>
    <w:rsid w:val="00DC34E4"/>
    <w:rsid w:val="00E10E95"/>
    <w:rsid w:val="00E32D7F"/>
    <w:rsid w:val="00E41B88"/>
    <w:rsid w:val="00E75054"/>
    <w:rsid w:val="00E760FA"/>
    <w:rsid w:val="00E9768E"/>
    <w:rsid w:val="00EF4261"/>
    <w:rsid w:val="00F26170"/>
    <w:rsid w:val="00F91DA5"/>
    <w:rsid w:val="00FA5F86"/>
    <w:rsid w:val="00FB4D20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1F818"/>
  <w15:docId w15:val="{0063E4D3-1251-4C08-AFE2-72F014E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F91DA5"/>
  </w:style>
  <w:style w:type="character" w:styleId="Emphasis">
    <w:name w:val="Emphasis"/>
    <w:basedOn w:val="DefaultParagraphFont"/>
    <w:uiPriority w:val="20"/>
    <w:qFormat/>
    <w:rsid w:val="00F91DA5"/>
    <w:rPr>
      <w:i/>
      <w:iCs/>
    </w:rPr>
  </w:style>
  <w:style w:type="paragraph" w:styleId="NoSpacing">
    <w:name w:val="No Spacing"/>
    <w:uiPriority w:val="1"/>
    <w:qFormat/>
    <w:rsid w:val="00843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9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4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64EC-F781-4D26-8E4D-A9217738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Mila Antić</cp:lastModifiedBy>
  <cp:revision>5</cp:revision>
  <cp:lastPrinted>2024-05-10T16:23:00Z</cp:lastPrinted>
  <dcterms:created xsi:type="dcterms:W3CDTF">2024-05-10T16:00:00Z</dcterms:created>
  <dcterms:modified xsi:type="dcterms:W3CDTF">2024-05-10T16:25:00Z</dcterms:modified>
</cp:coreProperties>
</file>